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B3" w:rsidRDefault="00443BB3" w:rsidP="00443BB3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43BB3" w:rsidRPr="00B223B0" w:rsidRDefault="00443BB3" w:rsidP="00443BB3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443BB3" w:rsidRPr="00354F60" w:rsidRDefault="00443BB3" w:rsidP="00443BB3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443BB3" w:rsidRPr="00121A1B" w:rsidRDefault="00443BB3" w:rsidP="00443BB3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subject field</w:t>
      </w:r>
      <w:r w:rsidRPr="00121A1B">
        <w:rPr>
          <w:rStyle w:val="Refdenotaalfinal"/>
          <w:rFonts w:ascii="Verdana" w:hAnsi="Verdana" w:cs="Calibri"/>
          <w:lang w:val="en-GB"/>
        </w:rPr>
        <w:endnoteReference w:id="1"/>
      </w:r>
      <w:r w:rsidRPr="00121A1B">
        <w:rPr>
          <w:rFonts w:ascii="Verdana" w:hAnsi="Verdana" w:cs="Calibri"/>
          <w:lang w:val="en-GB"/>
        </w:rPr>
        <w:t>: ………………….</w:t>
      </w:r>
    </w:p>
    <w:p w:rsidR="00443BB3" w:rsidRPr="00B223B0" w:rsidRDefault="00443BB3" w:rsidP="00443BB3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>
        <w:rPr>
          <w:rFonts w:ascii="Verdana" w:hAnsi="Verdana" w:cs="Calibri"/>
          <w:lang w:val="en-GB"/>
        </w:rPr>
        <w:t xml:space="preserve"> (select the main 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443BB3" w:rsidRPr="00490F95" w:rsidRDefault="00443BB3" w:rsidP="00443BB3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443BB3" w:rsidRDefault="00443BB3" w:rsidP="00443BB3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43BB3" w:rsidRPr="00490F95" w:rsidRDefault="00443BB3" w:rsidP="00443BB3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443BB3" w:rsidRPr="00C03A97" w:rsidTr="00221DAF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443BB3" w:rsidRDefault="00443BB3" w:rsidP="00221DA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443BB3" w:rsidRPr="00490F95" w:rsidRDefault="00443BB3" w:rsidP="00221DA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443BB3" w:rsidRPr="00490F95" w:rsidRDefault="00443BB3" w:rsidP="00221DAF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443BB3" w:rsidRPr="00490F95" w:rsidRDefault="00443BB3" w:rsidP="00443BB3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443BB3" w:rsidRPr="00C03A97" w:rsidTr="00221DAF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443BB3" w:rsidRDefault="00443BB3" w:rsidP="00221DAF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(in the context of the modernisation and internationalisation strategies of 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443BB3" w:rsidRDefault="00443BB3" w:rsidP="00221DAF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443BB3" w:rsidRDefault="00443BB3" w:rsidP="00221DAF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443BB3" w:rsidRPr="00121A1B" w:rsidRDefault="00443BB3" w:rsidP="00221DAF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443BB3" w:rsidRPr="00490F95" w:rsidRDefault="00443BB3" w:rsidP="00221DAF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443BB3" w:rsidRPr="00490F95" w:rsidRDefault="00443BB3" w:rsidP="00443BB3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443BB3" w:rsidRPr="00C03A97" w:rsidTr="00221DAF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443BB3" w:rsidRDefault="00443BB3" w:rsidP="00221DA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443BB3" w:rsidRPr="009B3729" w:rsidRDefault="00443BB3" w:rsidP="00221DAF">
            <w:pPr>
              <w:spacing w:after="120"/>
              <w:ind w:left="-6" w:firstLine="6"/>
              <w:rPr>
                <w:rFonts w:ascii="Verdana" w:hAnsi="Verdana" w:cs="Calibri"/>
                <w:i/>
                <w:color w:val="FF0000"/>
                <w:sz w:val="20"/>
                <w:lang w:val="en-GB"/>
              </w:rPr>
            </w:pPr>
            <w:r w:rsidRPr="009B3729">
              <w:rPr>
                <w:rFonts w:ascii="Verdana" w:hAnsi="Verdana" w:cs="Calibri"/>
                <w:b/>
                <w:i/>
                <w:color w:val="FF0000"/>
                <w:sz w:val="20"/>
                <w:highlight w:val="yellow"/>
                <w:lang w:val="en-GB"/>
              </w:rPr>
              <w:t>…………………………………………</w:t>
            </w:r>
            <w:r w:rsidRPr="009B3729">
              <w:rPr>
                <w:rFonts w:ascii="Verdana" w:hAnsi="Verdana" w:cs="Calibri"/>
                <w:i/>
                <w:color w:val="FF0000"/>
                <w:sz w:val="20"/>
                <w:lang w:val="en-GB"/>
              </w:rPr>
              <w:t xml:space="preserve"> (topics of lectures)  </w:t>
            </w:r>
          </w:p>
          <w:p w:rsidR="00443BB3" w:rsidRPr="00D12B12" w:rsidRDefault="00443BB3" w:rsidP="00221DAF">
            <w:pPr>
              <w:spacing w:before="240" w:after="120"/>
              <w:rPr>
                <w:rFonts w:ascii="Verdana" w:hAnsi="Verdana" w:cs="Calibri"/>
                <w:sz w:val="20"/>
                <w:lang w:val="en-GB"/>
              </w:rPr>
            </w:pPr>
            <w:r w:rsidRPr="00D12B12">
              <w:rPr>
                <w:rFonts w:ascii="Verdana" w:hAnsi="Verdana" w:cs="Calibri"/>
                <w:sz w:val="20"/>
                <w:lang w:val="en-GB"/>
              </w:rPr>
              <w:t>Apart from teaching programme active participation in the programme of the International Staff Week at BUT will include:</w:t>
            </w:r>
          </w:p>
          <w:p w:rsidR="00443BB3" w:rsidRPr="00D12B12" w:rsidRDefault="00443BB3" w:rsidP="00221DAF">
            <w:pPr>
              <w:pStyle w:val="m-8568329155475073014msolistparagraph"/>
              <w:shd w:val="clear" w:color="auto" w:fill="FFFFFF"/>
              <w:spacing w:before="0" w:beforeAutospacing="0" w:after="0" w:afterAutospacing="0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D12B12">
              <w:rPr>
                <w:rFonts w:ascii="Verdana" w:hAnsi="Verdana" w:cs="Calibri" w:hint="eastAsia"/>
                <w:sz w:val="20"/>
                <w:szCs w:val="20"/>
                <w:lang w:val="en-GB"/>
              </w:rPr>
              <w:t>-</w:t>
            </w:r>
            <w:r w:rsidRPr="00D12B12">
              <w:rPr>
                <w:rFonts w:ascii="Verdana" w:hAnsi="Verdana" w:cs="Calibri"/>
                <w:sz w:val="20"/>
                <w:szCs w:val="20"/>
                <w:lang w:val="en-GB"/>
              </w:rPr>
              <w:t xml:space="preserve"> meeting with the Vice-Rector for International Cooperation</w:t>
            </w:r>
          </w:p>
          <w:p w:rsidR="00443BB3" w:rsidRPr="00D12B12" w:rsidRDefault="00443BB3" w:rsidP="00221DAF">
            <w:pPr>
              <w:pStyle w:val="m-8568329155475073014msolistparagraph"/>
              <w:shd w:val="clear" w:color="auto" w:fill="FFFFFF"/>
              <w:spacing w:before="0" w:beforeAutospacing="0" w:after="0" w:afterAutospacing="0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D12B12">
              <w:rPr>
                <w:rFonts w:ascii="Verdana" w:hAnsi="Verdana" w:cs="Calibri"/>
                <w:sz w:val="20"/>
                <w:szCs w:val="20"/>
                <w:lang w:val="en-GB"/>
              </w:rPr>
              <w:t>- participating in Cultural stands</w:t>
            </w:r>
          </w:p>
          <w:p w:rsidR="00443BB3" w:rsidRPr="00D12B12" w:rsidRDefault="00443BB3" w:rsidP="00221DAF">
            <w:pPr>
              <w:pStyle w:val="m-8568329155475073014msolistparagraph"/>
              <w:shd w:val="clear" w:color="auto" w:fill="FFFFFF"/>
              <w:spacing w:before="0" w:beforeAutospacing="0" w:after="0" w:afterAutospacing="0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D12B12">
              <w:rPr>
                <w:rFonts w:ascii="Verdana" w:hAnsi="Verdana" w:cs="Calibri" w:hint="eastAsia"/>
                <w:sz w:val="20"/>
                <w:szCs w:val="20"/>
                <w:lang w:val="en-GB"/>
              </w:rPr>
              <w:t xml:space="preserve">- </w:t>
            </w:r>
            <w:r w:rsidRPr="00D12B12">
              <w:rPr>
                <w:rFonts w:ascii="Verdana" w:hAnsi="Verdana" w:cs="Calibri"/>
                <w:sz w:val="20"/>
                <w:szCs w:val="20"/>
                <w:lang w:val="en-GB"/>
              </w:rPr>
              <w:t xml:space="preserve">visiting </w:t>
            </w:r>
            <w:r w:rsidRPr="00D12B12">
              <w:rPr>
                <w:rFonts w:ascii="Verdana" w:hAnsi="Verdana" w:cs="Calibri" w:hint="eastAsia"/>
                <w:sz w:val="20"/>
                <w:szCs w:val="20"/>
                <w:lang w:val="en-GB"/>
              </w:rPr>
              <w:t xml:space="preserve">the campus </w:t>
            </w:r>
          </w:p>
          <w:p w:rsidR="00443BB3" w:rsidRPr="00D12B12" w:rsidRDefault="00443BB3" w:rsidP="00221DAF">
            <w:pPr>
              <w:pStyle w:val="m-8568329155475073014msolistparagraph"/>
              <w:shd w:val="clear" w:color="auto" w:fill="FFFFFF"/>
              <w:spacing w:before="0" w:beforeAutospacing="0" w:after="0" w:afterAutospacing="0"/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</w:pPr>
            <w:r w:rsidRPr="00D12B12">
              <w:rPr>
                <w:rFonts w:ascii="Verdana" w:hAnsi="Verdana" w:cs="Calibri"/>
                <w:sz w:val="20"/>
                <w:szCs w:val="20"/>
                <w:lang w:val="en-GB"/>
              </w:rPr>
              <w:t xml:space="preserve">- </w:t>
            </w:r>
            <w:proofErr w:type="gramStart"/>
            <w:r w:rsidRPr="00D12B12">
              <w:rPr>
                <w:rFonts w:ascii="Verdana" w:hAnsi="Verdana" w:cs="Calibri"/>
                <w:sz w:val="20"/>
                <w:szCs w:val="20"/>
                <w:lang w:val="en-GB"/>
              </w:rPr>
              <w:t xml:space="preserve">presenting  </w:t>
            </w:r>
            <w:r w:rsidRPr="00D12B12">
              <w:rPr>
                <w:rFonts w:ascii="Verdana" w:hAnsi="Verdana" w:cs="Calibri"/>
                <w:i/>
                <w:color w:val="FF0000"/>
                <w:sz w:val="20"/>
                <w:szCs w:val="20"/>
                <w:lang w:val="en-GB"/>
              </w:rPr>
              <w:t>…</w:t>
            </w:r>
            <w:proofErr w:type="gramEnd"/>
            <w:r w:rsidRPr="00D12B12">
              <w:rPr>
                <w:rFonts w:ascii="Verdana" w:hAnsi="Verdana" w:cs="Calibri"/>
                <w:i/>
                <w:color w:val="FF0000"/>
                <w:sz w:val="20"/>
                <w:szCs w:val="20"/>
                <w:lang w:val="en-GB"/>
              </w:rPr>
              <w:t>……………..(name of your university)</w:t>
            </w:r>
          </w:p>
          <w:p w:rsidR="00443BB3" w:rsidRPr="00D12B12" w:rsidRDefault="00443BB3" w:rsidP="00221DAF">
            <w:pPr>
              <w:pStyle w:val="m-8568329155475073014msolistparagraph"/>
              <w:shd w:val="clear" w:color="auto" w:fill="FFFFFF"/>
              <w:spacing w:before="0" w:beforeAutospacing="0" w:after="0" w:afterAutospacing="0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D12B12">
              <w:rPr>
                <w:rFonts w:ascii="Verdana" w:hAnsi="Verdana" w:cs="Calibri" w:hint="eastAsia"/>
                <w:sz w:val="20"/>
                <w:szCs w:val="20"/>
                <w:lang w:val="en-GB"/>
              </w:rPr>
              <w:t xml:space="preserve">- </w:t>
            </w:r>
            <w:r w:rsidRPr="00D12B12">
              <w:rPr>
                <w:rFonts w:ascii="Verdana" w:hAnsi="Verdana" w:cs="Calibri"/>
                <w:sz w:val="20"/>
                <w:szCs w:val="20"/>
                <w:lang w:val="en-GB"/>
              </w:rPr>
              <w:t>meetings at faculties</w:t>
            </w:r>
          </w:p>
          <w:p w:rsidR="00443BB3" w:rsidRPr="00D12B12" w:rsidRDefault="00443BB3" w:rsidP="00221DAF">
            <w:pPr>
              <w:pStyle w:val="m-8568329155475073014msolistparagraph"/>
              <w:shd w:val="clear" w:color="auto" w:fill="FFFFFF"/>
              <w:spacing w:before="0" w:beforeAutospacing="0" w:after="0" w:afterAutospacing="0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D12B12">
              <w:rPr>
                <w:rFonts w:ascii="Verdana" w:hAnsi="Verdana" w:cs="Calibri" w:hint="eastAsia"/>
                <w:sz w:val="20"/>
                <w:szCs w:val="20"/>
                <w:lang w:val="en-GB"/>
              </w:rPr>
              <w:t>-</w:t>
            </w:r>
            <w:r w:rsidRPr="00D12B12">
              <w:rPr>
                <w:rFonts w:ascii="Verdana" w:hAnsi="Verdana" w:cs="Calibri"/>
                <w:sz w:val="20"/>
                <w:szCs w:val="20"/>
                <w:lang w:val="en-GB"/>
              </w:rPr>
              <w:t> learning about Polish culture and language</w:t>
            </w:r>
          </w:p>
          <w:p w:rsidR="00443BB3" w:rsidRDefault="00443BB3" w:rsidP="00221DA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D12B12">
              <w:rPr>
                <w:rFonts w:ascii="Verdana" w:hAnsi="Verdana" w:cs="Calibri" w:hint="eastAsia"/>
                <w:sz w:val="20"/>
                <w:lang w:val="en-GB"/>
              </w:rPr>
              <w:t xml:space="preserve">- </w:t>
            </w:r>
            <w:r w:rsidRPr="00D12B12">
              <w:rPr>
                <w:rFonts w:ascii="Verdana" w:hAnsi="Verdana" w:cs="Calibri"/>
                <w:sz w:val="20"/>
                <w:lang w:val="en-GB"/>
              </w:rPr>
              <w:t>participating in discussions about future cooperation within Erasmus+</w:t>
            </w:r>
          </w:p>
          <w:p w:rsidR="00443BB3" w:rsidRPr="00490F95" w:rsidRDefault="00443BB3" w:rsidP="00221DA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443BB3" w:rsidRPr="00490F95" w:rsidRDefault="00443BB3" w:rsidP="00221DAF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443BB3" w:rsidRPr="00490F95" w:rsidRDefault="00443BB3" w:rsidP="00443BB3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443BB3" w:rsidRPr="00C03A97" w:rsidTr="00221DAF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443BB3" w:rsidRDefault="00443BB3" w:rsidP="00221DA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(e.g. on the professional development of the teach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ing staff member and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443BB3" w:rsidRDefault="00443BB3" w:rsidP="00221DA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443BB3" w:rsidRDefault="00443BB3" w:rsidP="00221DA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443BB3" w:rsidRPr="00490F95" w:rsidRDefault="00443BB3" w:rsidP="00221DA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443BB3" w:rsidRPr="00490F95" w:rsidRDefault="00443BB3" w:rsidP="00221DAF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5C27FD" w:rsidRDefault="005C27FD"/>
    <w:sectPr w:rsidR="005C27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EA3" w:rsidRDefault="00756EA3" w:rsidP="00443BB3">
      <w:pPr>
        <w:spacing w:after="0"/>
      </w:pPr>
      <w:r>
        <w:separator/>
      </w:r>
    </w:p>
  </w:endnote>
  <w:endnote w:type="continuationSeparator" w:id="0">
    <w:p w:rsidR="00756EA3" w:rsidRDefault="00756EA3" w:rsidP="00443BB3">
      <w:pPr>
        <w:spacing w:after="0"/>
      </w:pPr>
      <w:r>
        <w:continuationSeparator/>
      </w:r>
    </w:p>
  </w:endnote>
  <w:endnote w:id="1">
    <w:p w:rsidR="00443BB3" w:rsidRPr="002F549E" w:rsidRDefault="00443BB3" w:rsidP="00443BB3">
      <w:pPr>
        <w:spacing w:after="100"/>
        <w:rPr>
          <w:rFonts w:ascii="Verdana" w:hAnsi="Verdana"/>
          <w:sz w:val="16"/>
          <w:szCs w:val="16"/>
          <w:lang w:val="en-GB"/>
        </w:rPr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EA3" w:rsidRDefault="00756EA3" w:rsidP="00443BB3">
      <w:pPr>
        <w:spacing w:after="0"/>
      </w:pPr>
      <w:r>
        <w:separator/>
      </w:r>
    </w:p>
  </w:footnote>
  <w:footnote w:type="continuationSeparator" w:id="0">
    <w:p w:rsidR="00756EA3" w:rsidRDefault="00756EA3" w:rsidP="00443B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B3"/>
    <w:rsid w:val="00443BB3"/>
    <w:rsid w:val="005C27FD"/>
    <w:rsid w:val="0075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5C3969F"/>
  <w15:chartTrackingRefBased/>
  <w15:docId w15:val="{C8596102-53F6-4B63-8F9A-1DFA61A1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43BB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tulo1">
    <w:name w:val="heading 1"/>
    <w:basedOn w:val="Normal"/>
    <w:next w:val="Normal"/>
    <w:link w:val="Ttulo1Car"/>
    <w:qFormat/>
    <w:rsid w:val="00443BB3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Normal"/>
    <w:link w:val="Ttulo2Car"/>
    <w:qFormat/>
    <w:rsid w:val="00443BB3"/>
    <w:pPr>
      <w:keepNext/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qFormat/>
    <w:rsid w:val="00443BB3"/>
    <w:pPr>
      <w:keepNext/>
      <w:numPr>
        <w:ilvl w:val="2"/>
        <w:numId w:val="1"/>
      </w:numPr>
      <w:outlineLvl w:val="2"/>
    </w:pPr>
    <w:rPr>
      <w:i/>
    </w:rPr>
  </w:style>
  <w:style w:type="paragraph" w:styleId="Ttulo4">
    <w:name w:val="heading 4"/>
    <w:basedOn w:val="Normal"/>
    <w:next w:val="Normal"/>
    <w:link w:val="Ttulo4Car"/>
    <w:qFormat/>
    <w:rsid w:val="00443BB3"/>
    <w:pPr>
      <w:keepNext/>
      <w:numPr>
        <w:ilvl w:val="3"/>
        <w:numId w:val="1"/>
      </w:numPr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43BB3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">
    <w:name w:val="Título 2 Car"/>
    <w:basedOn w:val="Fuentedeprrafopredeter"/>
    <w:link w:val="Ttulo2"/>
    <w:rsid w:val="00443BB3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">
    <w:name w:val="Título 3 Car"/>
    <w:basedOn w:val="Fuentedeprrafopredeter"/>
    <w:link w:val="Ttulo3"/>
    <w:rsid w:val="00443BB3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">
    <w:name w:val="Título 4 Car"/>
    <w:basedOn w:val="Fuentedeprrafopredeter"/>
    <w:link w:val="Ttulo4"/>
    <w:rsid w:val="00443BB3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extocomentario">
    <w:name w:val="annotation text"/>
    <w:basedOn w:val="Normal"/>
    <w:link w:val="TextocomentarioCar"/>
    <w:rsid w:val="00443BB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443BB3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Hipervnculo">
    <w:name w:val="Hyperlink"/>
    <w:rsid w:val="00443BB3"/>
    <w:rPr>
      <w:color w:val="0000FF"/>
      <w:u w:val="single"/>
    </w:rPr>
  </w:style>
  <w:style w:type="character" w:styleId="Refdenotaalfinal">
    <w:name w:val="endnote reference"/>
    <w:rsid w:val="00443BB3"/>
    <w:rPr>
      <w:vertAlign w:val="superscript"/>
    </w:rPr>
  </w:style>
  <w:style w:type="paragraph" w:customStyle="1" w:styleId="m-8568329155475073014msolistparagraph">
    <w:name w:val="m_-8568329155475073014msolistparagraph"/>
    <w:basedOn w:val="Normal"/>
    <w:rsid w:val="00443BB3"/>
    <w:pPr>
      <w:spacing w:before="100" w:beforeAutospacing="1" w:after="100" w:afterAutospacing="1"/>
      <w:jc w:val="left"/>
    </w:pPr>
    <w:rPr>
      <w:rFonts w:ascii="PMingLiU" w:eastAsia="PMingLiU" w:hAnsi="PMingLiU" w:cs="PMingLiU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</dc:creator>
  <cp:keywords/>
  <dc:description/>
  <cp:lastModifiedBy>UCA</cp:lastModifiedBy>
  <cp:revision>1</cp:revision>
  <dcterms:created xsi:type="dcterms:W3CDTF">2026-02-10T16:10:00Z</dcterms:created>
  <dcterms:modified xsi:type="dcterms:W3CDTF">2026-02-10T16:11:00Z</dcterms:modified>
</cp:coreProperties>
</file>